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37DE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  <w:cs/>
        </w:rPr>
      </w:pPr>
    </w:p>
    <w:p w14:paraId="093BDE86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58D467DD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15EB8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34BBB3E1">
      <w:pPr>
        <w:spacing w:after="120" w:line="240" w:lineRule="auto"/>
        <w:jc w:val="center"/>
        <w:rPr>
          <w:rFonts w:ascii="TH SarabunPSK" w:hAnsi="TH SarabunPSK" w:eastAsia="Calibri" w:cs="TH SarabunPSK"/>
          <w:b/>
          <w:bCs/>
          <w:kern w:val="2"/>
          <w:sz w:val="56"/>
          <w:szCs w:val="56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425450</wp:posOffset>
                </wp:positionV>
                <wp:extent cx="2299335" cy="0"/>
                <wp:effectExtent l="0" t="0" r="0" b="0"/>
                <wp:wrapNone/>
                <wp:docPr id="27815284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" o:spid="_x0000_s1026" o:spt="20" style="position:absolute;left:0pt;margin-left:142.9pt;margin-top:33.5pt;height:0pt;width:181.05pt;z-index:251660288;mso-width-relative:page;mso-height-relative:page;" filled="f" stroked="t" coordsize="21600,21600" o:gfxdata="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1t64A1gAAAAkBAAAPAAAAAAAA&#10;AAEAIAAAACIAAABkcnMvZG93bnJldi54bWxQSwECFAAUAAAACACHTuJA2dWFABQCAAD5AwAADgAA&#10;AAAAAAABACAAAAAlAQAAZHJzL2Uyb0RvYy54bWxQSwUGAAAAAAYABgBZAQAAqw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 w:ascii="TH SarabunPSK" w:hAnsi="TH SarabunPSK" w:eastAsia="Calibri" w:cs="TH SarabunPSK"/>
          <w:b/>
          <w:bCs/>
          <w:kern w:val="2"/>
          <w:sz w:val="56"/>
          <w:szCs w:val="56"/>
          <w:cs/>
          <w:lang w:val="th-TH" w:bidi="th-TH"/>
        </w:rPr>
        <w:t>ประกาศสถานีตำรวจภูธรปรางค์กู่</w:t>
      </w:r>
    </w:p>
    <w:p w14:paraId="1FF07BF5">
      <w:pPr>
        <w:spacing w:after="12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67D028D6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ตามที่ สถานีตำรวจภูธรปรางค์กู่ มีความจำเป็นต้องจัดซื้อน้ำมันเชื้อเพลิง   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37BB9AD8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จัดซื้อน้ำมันเชื้อเพลิง จำนวน ๑ รายการ ผู้ได้รับการคัดเลือกได้แก่ บริษัท สรณทรัพย์ ปิโตรเลียม จำกัด โดยเสนอราคา </w:t>
      </w:r>
      <w:r>
        <w:rPr>
          <w:rFonts w:hint="cs" w:cs="TH SarabunPSK"/>
          <w:sz w:val="40"/>
          <w:szCs w:val="40"/>
          <w:cs/>
          <w:lang w:bidi="th-TH"/>
        </w:rPr>
        <w:t>๘๖</w:t>
      </w:r>
      <w:r>
        <w:rPr>
          <w:rFonts w:hint="cs"/>
          <w:sz w:val="40"/>
          <w:szCs w:val="40"/>
          <w:cs/>
        </w:rPr>
        <w:t>,๖๐๐ บาท (</w:t>
      </w:r>
      <w:r>
        <w:rPr>
          <w:rFonts w:hint="cs" w:cs="TH SarabunPSK"/>
          <w:sz w:val="40"/>
          <w:szCs w:val="40"/>
          <w:cs/>
          <w:lang w:bidi="th-TH"/>
        </w:rPr>
        <w:t>แปด</w:t>
      </w:r>
      <w:r>
        <w:rPr>
          <w:rFonts w:hint="cs"/>
          <w:sz w:val="40"/>
          <w:szCs w:val="40"/>
          <w:cs/>
        </w:rPr>
        <w:t>หมื่น</w:t>
      </w:r>
      <w:r>
        <w:rPr>
          <w:rFonts w:hint="cs" w:cs="TH SarabunPSK"/>
          <w:sz w:val="40"/>
          <w:szCs w:val="40"/>
          <w:cs/>
          <w:lang w:bidi="th-TH"/>
        </w:rPr>
        <w:t>หก</w:t>
      </w:r>
      <w:r>
        <w:rPr>
          <w:rFonts w:hint="cs"/>
          <w:sz w:val="40"/>
          <w:szCs w:val="40"/>
          <w:cs/>
        </w:rPr>
        <w:t>พันหกร้อยบาทถ้วน)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รวมภาษีมูลค่าเพิ่มและภาษีอื่น ค่าขนส่งค่าจดทะเบียน และค่าใช้จ่ายอื่นๆ        ทั้งปวง</w:t>
      </w:r>
    </w:p>
    <w:p w14:paraId="33302909">
      <w:pPr>
        <w:spacing w:after="120" w:line="240" w:lineRule="auto"/>
        <w:rPr>
          <w:rFonts w:hint="default" w:ascii="TH SarabunPSK" w:hAnsi="TH SarabunPSK" w:eastAsia="Calibri" w:cs="TH SarabunPSK"/>
          <w:kern w:val="2"/>
          <w:sz w:val="40"/>
          <w:szCs w:val="40"/>
          <w:lang w:val="en-US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ประกาศ   ณ    วันที่    ๑  ธันวาคม </w:t>
      </w:r>
      <w:bookmarkStart w:id="0" w:name="_GoBack"/>
      <w:bookmarkEnd w:id="0"/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 ๒๕๖๗</w:t>
      </w:r>
    </w:p>
    <w:p w14:paraId="59A30C91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5F260FC2">
      <w:pPr>
        <w:pStyle w:val="5"/>
        <w:rPr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                  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พันตำรวจเอก</w:t>
      </w:r>
      <w:r>
        <w:rPr>
          <w:rFonts w:ascii="TH SarabunPSK" w:hAnsi="TH SarabunPSK" w:eastAsia="Calibri" w:cs="TH SarabunPSK"/>
          <w:kern w:val="2"/>
          <w:sz w:val="40"/>
          <w:szCs w:val="40"/>
        </w:rPr>
        <w:t xml:space="preserve">      </w:t>
      </w:r>
      <w:r>
        <w:drawing>
          <wp:inline distT="0" distB="0" distL="0" distR="0">
            <wp:extent cx="1067435" cy="266700"/>
            <wp:effectExtent l="0" t="0" r="0" b="0"/>
            <wp:docPr id="2" name="Picture 2" descr="C:\Users\User\Documents\ลายเซ็น ผกก.ขวัญ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ocuments\ลายเซ็น ผกก.ขวัญ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20" cy="2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73B2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ขวัญเมือง โกสุมา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)</w:t>
      </w:r>
    </w:p>
    <w:p w14:paraId="345E54EC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ผกก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สภ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ปรางค์กู่</w:t>
      </w:r>
    </w:p>
    <w:p w14:paraId="21ECB2BC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10919756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3C678B32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6B53C58B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DE"/>
    <w:rsid w:val="00201099"/>
    <w:rsid w:val="00791CDE"/>
    <w:rsid w:val="00870BF2"/>
    <w:rsid w:val="00AC4B6D"/>
    <w:rsid w:val="0DD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character" w:customStyle="1" w:styleId="6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2024-04-10T08:47:00Z</dcterms:created>
  <dc:creator>User</dc:creator>
  <cp:lastModifiedBy>บริณต พงษ์��</cp:lastModifiedBy>
  <cp:lastPrinted>2024-04-10T07:50:00Z</cp:lastPrinted>
  <dcterms:modified xsi:type="dcterms:W3CDTF">2025-04-10T08:13:06Z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1054-12.2.0.20323</vt:lpwstr>
  </property>
  <property fmtid="{D5CDD505-2E9C-101B-9397-08002B2CF9AE}" pid="3" name="ICV">
    <vt:lpwstr>184138547B0242C399ABB855C4595277_13</vt:lpwstr>
  </property>
</Properties>
</file>